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659" w:rsidRPr="002973B7" w:rsidRDefault="00A61659" w:rsidP="00A61659">
      <w:pPr>
        <w:rPr>
          <w:rFonts w:ascii="&amp;quot" w:eastAsia="Times New Roman" w:hAnsi="&amp;quot" w:cs="Times New Roman"/>
          <w:color w:val="000000"/>
          <w:lang w:eastAsia="fr-FR"/>
        </w:rPr>
      </w:pPr>
      <w:bookmarkStart w:id="0" w:name="_GoBack"/>
      <w:r w:rsidRPr="002973B7">
        <w:rPr>
          <w:rFonts w:ascii="&amp;quot" w:eastAsia="Times New Roman" w:hAnsi="&amp;quot" w:cs="Times New Roman"/>
          <w:b/>
          <w:bCs/>
          <w:color w:val="000000"/>
          <w:lang w:eastAsia="fr-FR"/>
        </w:rPr>
        <w:t xml:space="preserve">Pour les personnes qui n’ont malheureusement pas pu venir les 6 et 7 juillet 2019 à Izernore </w:t>
      </w:r>
      <w:bookmarkEnd w:id="0"/>
      <w:r w:rsidRPr="002973B7">
        <w:rPr>
          <w:rFonts w:ascii="&amp;quot" w:eastAsia="Times New Roman" w:hAnsi="&amp;quot" w:cs="Times New Roman"/>
          <w:b/>
          <w:bCs/>
          <w:color w:val="000000"/>
          <w:lang w:eastAsia="fr-FR"/>
        </w:rPr>
        <w:t>pour</w:t>
      </w:r>
      <w:r>
        <w:rPr>
          <w:rFonts w:ascii="&amp;quot" w:eastAsia="Times New Roman" w:hAnsi="&amp;quot" w:cs="Times New Roman"/>
          <w:b/>
          <w:bCs/>
          <w:color w:val="000000"/>
          <w:lang w:eastAsia="fr-FR"/>
        </w:rPr>
        <w:t xml:space="preserve"> </w:t>
      </w:r>
      <w:r w:rsidRPr="002973B7">
        <w:rPr>
          <w:rFonts w:ascii="&amp;quot" w:eastAsia="Times New Roman" w:hAnsi="&amp;quot" w:cs="Times New Roman"/>
          <w:b/>
          <w:bCs/>
          <w:color w:val="000000"/>
          <w:lang w:eastAsia="fr-FR"/>
        </w:rPr>
        <w:t xml:space="preserve">les festivités des 75 ans de l’Opération Dakota : </w:t>
      </w:r>
      <w:hyperlink r:id="rId6" w:tgtFrame="_blank" w:history="1">
        <w:r w:rsidRPr="002973B7">
          <w:rPr>
            <w:rFonts w:ascii="&amp;quot" w:eastAsia="Times New Roman" w:hAnsi="&amp;quot" w:cs="Times New Roman"/>
            <w:color w:val="1155CC"/>
            <w:u w:val="single"/>
            <w:lang w:eastAsia="fr-FR"/>
          </w:rPr>
          <w:t>http://dakota2019.org/</w:t>
        </w:r>
      </w:hyperlink>
    </w:p>
    <w:p w:rsidR="00A61659" w:rsidRPr="002973B7" w:rsidRDefault="00A61659" w:rsidP="00A61659">
      <w:pPr>
        <w:rPr>
          <w:rFonts w:ascii="&amp;quot" w:eastAsia="Times New Roman" w:hAnsi="&amp;quot" w:cs="Times New Roman"/>
          <w:color w:val="000000"/>
          <w:lang w:eastAsia="fr-FR"/>
        </w:rPr>
      </w:pPr>
      <w:r w:rsidRPr="002973B7">
        <w:rPr>
          <w:rFonts w:ascii="&amp;quot" w:eastAsia="Times New Roman" w:hAnsi="&amp;quot" w:cs="Times New Roman"/>
          <w:color w:val="000000"/>
          <w:lang w:eastAsia="fr-FR"/>
        </w:rPr>
        <w:t> </w:t>
      </w:r>
    </w:p>
    <w:p w:rsidR="00A61659" w:rsidRPr="002973B7" w:rsidRDefault="00A61659" w:rsidP="00A61659">
      <w:pPr>
        <w:rPr>
          <w:rFonts w:ascii="&amp;quot" w:eastAsia="Times New Roman" w:hAnsi="&amp;quot" w:cs="Times New Roman"/>
          <w:color w:val="000000"/>
          <w:lang w:eastAsia="fr-FR"/>
        </w:rPr>
      </w:pPr>
      <w:proofErr w:type="gramStart"/>
      <w:r w:rsidRPr="002973B7">
        <w:rPr>
          <w:rFonts w:ascii="&amp;quot" w:eastAsia="Times New Roman" w:hAnsi="&amp;quot" w:cs="Times New Roman"/>
          <w:color w:val="000000"/>
          <w:lang w:eastAsia="fr-FR"/>
        </w:rPr>
        <w:t>je</w:t>
      </w:r>
      <w:proofErr w:type="gramEnd"/>
      <w:r w:rsidRPr="002973B7">
        <w:rPr>
          <w:rFonts w:ascii="&amp;quot" w:eastAsia="Times New Roman" w:hAnsi="&amp;quot" w:cs="Times New Roman"/>
          <w:color w:val="000000"/>
          <w:lang w:eastAsia="fr-FR"/>
        </w:rPr>
        <w:t xml:space="preserve"> vous joins le lien du </w:t>
      </w:r>
      <w:r w:rsidRPr="002973B7">
        <w:rPr>
          <w:rFonts w:ascii="&amp;quot" w:eastAsia="Times New Roman" w:hAnsi="&amp;quot" w:cs="Times New Roman"/>
          <w:b/>
          <w:bCs/>
          <w:color w:val="000000"/>
          <w:lang w:eastAsia="fr-FR"/>
        </w:rPr>
        <w:t>reportage télévisé du 19/20 diffusé sur FR3 Auvergne-Rhône-Alpes, le 7 juillet 2019 :</w:t>
      </w:r>
    </w:p>
    <w:p w:rsidR="00A61659" w:rsidRPr="002973B7" w:rsidRDefault="00A61659" w:rsidP="00A61659">
      <w:pPr>
        <w:rPr>
          <w:rFonts w:ascii="&amp;quot" w:eastAsia="Times New Roman" w:hAnsi="&amp;quot" w:cs="Times New Roman"/>
          <w:color w:val="000000"/>
          <w:lang w:eastAsia="fr-FR"/>
        </w:rPr>
      </w:pPr>
      <w:hyperlink r:id="rId7" w:tgtFrame="_blank" w:history="1">
        <w:r w:rsidRPr="002973B7">
          <w:rPr>
            <w:rFonts w:ascii="&amp;quot" w:eastAsia="Times New Roman" w:hAnsi="&amp;quot" w:cs="Times New Roman"/>
            <w:color w:val="1155CC"/>
            <w:u w:val="single"/>
            <w:lang w:eastAsia="fr-FR"/>
          </w:rPr>
          <w:t>https://www.youtube.com/watch?v=eC-CzsxuttE</w:t>
        </w:r>
      </w:hyperlink>
    </w:p>
    <w:p w:rsidR="00A61659" w:rsidRPr="002973B7" w:rsidRDefault="00A61659" w:rsidP="00A61659">
      <w:pPr>
        <w:rPr>
          <w:rFonts w:ascii="&amp;quot" w:eastAsia="Times New Roman" w:hAnsi="&amp;quot" w:cs="Times New Roman"/>
          <w:color w:val="000000"/>
          <w:lang w:eastAsia="fr-FR"/>
        </w:rPr>
      </w:pPr>
      <w:r w:rsidRPr="002973B7">
        <w:rPr>
          <w:rFonts w:ascii="&amp;quot" w:eastAsia="Times New Roman" w:hAnsi="&amp;quot" w:cs="Times New Roman"/>
          <w:color w:val="000000"/>
          <w:lang w:eastAsia="fr-FR"/>
        </w:rPr>
        <w:t> </w:t>
      </w:r>
    </w:p>
    <w:p w:rsidR="00A61659" w:rsidRPr="002973B7" w:rsidRDefault="00A61659" w:rsidP="00A61659">
      <w:pPr>
        <w:rPr>
          <w:rFonts w:ascii="&amp;quot" w:eastAsia="Times New Roman" w:hAnsi="&amp;quot" w:cs="Times New Roman"/>
          <w:color w:val="000000"/>
          <w:lang w:eastAsia="fr-FR"/>
        </w:rPr>
      </w:pPr>
      <w:proofErr w:type="gramStart"/>
      <w:r w:rsidRPr="002973B7">
        <w:rPr>
          <w:rFonts w:ascii="&amp;quot" w:eastAsia="Times New Roman" w:hAnsi="&amp;quot" w:cs="Times New Roman"/>
          <w:color w:val="000000"/>
          <w:lang w:eastAsia="fr-FR"/>
        </w:rPr>
        <w:t>ainsi</w:t>
      </w:r>
      <w:proofErr w:type="gramEnd"/>
      <w:r w:rsidRPr="002973B7">
        <w:rPr>
          <w:rFonts w:ascii="&amp;quot" w:eastAsia="Times New Roman" w:hAnsi="&amp;quot" w:cs="Times New Roman"/>
          <w:color w:val="000000"/>
          <w:lang w:eastAsia="fr-FR"/>
        </w:rPr>
        <w:t xml:space="preserve"> que les liens de plusieurs vidéos retraçant les moments fort des festivités :</w:t>
      </w:r>
    </w:p>
    <w:p w:rsidR="00A61659" w:rsidRPr="002973B7" w:rsidRDefault="00A61659" w:rsidP="00A61659">
      <w:pPr>
        <w:rPr>
          <w:rFonts w:ascii="&amp;quot" w:eastAsia="Times New Roman" w:hAnsi="&amp;quot" w:cs="Times New Roman"/>
          <w:color w:val="000000"/>
          <w:lang w:eastAsia="fr-FR"/>
        </w:rPr>
      </w:pPr>
      <w:hyperlink r:id="rId8" w:tgtFrame="_blank" w:history="1">
        <w:r w:rsidRPr="002973B7">
          <w:rPr>
            <w:rFonts w:ascii="&amp;quot" w:eastAsia="Times New Roman" w:hAnsi="&amp;quot" w:cs="Times New Roman"/>
            <w:color w:val="0066CC"/>
            <w:u w:val="single"/>
            <w:lang w:eastAsia="fr-FR"/>
          </w:rPr>
          <w:t>https://www.youtube.com/watch?v=9DIPIDmyNnw</w:t>
        </w:r>
      </w:hyperlink>
    </w:p>
    <w:p w:rsidR="00A61659" w:rsidRPr="002973B7" w:rsidRDefault="00A61659" w:rsidP="00A61659">
      <w:pPr>
        <w:rPr>
          <w:rFonts w:ascii="&amp;quot" w:eastAsia="Times New Roman" w:hAnsi="&amp;quot" w:cs="Times New Roman"/>
          <w:color w:val="000000"/>
          <w:lang w:eastAsia="fr-FR"/>
        </w:rPr>
      </w:pPr>
      <w:hyperlink r:id="rId9" w:tgtFrame="_blank" w:history="1">
        <w:r w:rsidRPr="002973B7">
          <w:rPr>
            <w:rFonts w:ascii="&amp;quot" w:eastAsia="Times New Roman" w:hAnsi="&amp;quot" w:cs="Times New Roman"/>
            <w:color w:val="1155CC"/>
            <w:u w:val="single"/>
            <w:lang w:eastAsia="fr-FR"/>
          </w:rPr>
          <w:t>https://www.youtube.com/watch?v=TeBDq8MWG2E</w:t>
        </w:r>
      </w:hyperlink>
    </w:p>
    <w:p w:rsidR="00A61659" w:rsidRPr="002973B7" w:rsidRDefault="00A61659" w:rsidP="00A61659">
      <w:pPr>
        <w:rPr>
          <w:rFonts w:ascii="&amp;quot" w:eastAsia="Times New Roman" w:hAnsi="&amp;quot" w:cs="Times New Roman"/>
          <w:color w:val="000000"/>
          <w:lang w:eastAsia="fr-FR"/>
        </w:rPr>
      </w:pPr>
      <w:hyperlink r:id="rId10" w:tgtFrame="_blank" w:history="1">
        <w:r w:rsidRPr="002973B7">
          <w:rPr>
            <w:rFonts w:ascii="&amp;quot" w:eastAsia="Times New Roman" w:hAnsi="&amp;quot" w:cs="Times New Roman"/>
            <w:color w:val="1155CC"/>
            <w:u w:val="single"/>
            <w:lang w:eastAsia="fr-FR"/>
          </w:rPr>
          <w:t>https://www.youtube.com/watch?v=-Qijsgg7R30</w:t>
        </w:r>
      </w:hyperlink>
    </w:p>
    <w:p w:rsidR="00A61659" w:rsidRPr="002973B7" w:rsidRDefault="00A61659" w:rsidP="00A61659">
      <w:pPr>
        <w:rPr>
          <w:rFonts w:ascii="&amp;quot" w:eastAsia="Times New Roman" w:hAnsi="&amp;quot" w:cs="Times New Roman"/>
          <w:color w:val="000000"/>
          <w:lang w:eastAsia="fr-FR"/>
        </w:rPr>
      </w:pPr>
      <w:r w:rsidRPr="002973B7">
        <w:rPr>
          <w:rFonts w:ascii="&amp;quot" w:eastAsia="Times New Roman" w:hAnsi="&amp;quot" w:cs="Times New Roman"/>
          <w:color w:val="000000"/>
          <w:lang w:eastAsia="fr-FR"/>
        </w:rPr>
        <w:t> </w:t>
      </w:r>
    </w:p>
    <w:p w:rsidR="00A61659" w:rsidRPr="002973B7" w:rsidRDefault="00A61659" w:rsidP="00A61659">
      <w:pPr>
        <w:rPr>
          <w:rFonts w:ascii="&amp;quot" w:eastAsia="Times New Roman" w:hAnsi="&amp;quot" w:cs="Times New Roman"/>
          <w:color w:val="000000"/>
          <w:lang w:eastAsia="fr-FR"/>
        </w:rPr>
      </w:pPr>
      <w:proofErr w:type="gramStart"/>
      <w:r w:rsidRPr="002973B7">
        <w:rPr>
          <w:rFonts w:ascii="&amp;quot" w:eastAsia="Times New Roman" w:hAnsi="&amp;quot" w:cs="Times New Roman"/>
          <w:color w:val="000000"/>
          <w:lang w:eastAsia="fr-FR"/>
        </w:rPr>
        <w:t>en</w:t>
      </w:r>
      <w:proofErr w:type="gramEnd"/>
      <w:r w:rsidRPr="002973B7">
        <w:rPr>
          <w:rFonts w:ascii="&amp;quot" w:eastAsia="Times New Roman" w:hAnsi="&amp;quot" w:cs="Times New Roman"/>
          <w:color w:val="000000"/>
          <w:lang w:eastAsia="fr-FR"/>
        </w:rPr>
        <w:t xml:space="preserve"> attendant mon compte rendu des </w:t>
      </w:r>
      <w:r w:rsidRPr="002973B7">
        <w:rPr>
          <w:rFonts w:ascii="&amp;quot" w:eastAsia="Times New Roman" w:hAnsi="&amp;quot" w:cs="Times New Roman"/>
          <w:b/>
          <w:bCs/>
          <w:color w:val="000000"/>
          <w:lang w:eastAsia="fr-FR"/>
        </w:rPr>
        <w:t>deux</w:t>
      </w:r>
      <w:r w:rsidRPr="002973B7">
        <w:rPr>
          <w:rFonts w:ascii="&amp;quot" w:eastAsia="Times New Roman" w:hAnsi="&amp;quot" w:cs="Times New Roman"/>
          <w:color w:val="000000"/>
          <w:lang w:eastAsia="fr-FR"/>
        </w:rPr>
        <w:t xml:space="preserve"> </w:t>
      </w:r>
      <w:r w:rsidRPr="002973B7">
        <w:rPr>
          <w:rFonts w:ascii="&amp;quot" w:eastAsia="Times New Roman" w:hAnsi="&amp;quot" w:cs="Times New Roman"/>
          <w:b/>
          <w:bCs/>
          <w:color w:val="000000"/>
          <w:lang w:eastAsia="fr-FR"/>
        </w:rPr>
        <w:t>Ateliers d’Initiation à la Télégraphie et à la Manipulation du Code Morse</w:t>
      </w:r>
      <w:r w:rsidRPr="002973B7">
        <w:rPr>
          <w:rFonts w:ascii="&amp;quot" w:eastAsia="Times New Roman" w:hAnsi="&amp;quot" w:cs="Times New Roman"/>
          <w:color w:val="000000"/>
          <w:lang w:eastAsia="fr-FR"/>
        </w:rPr>
        <w:t xml:space="preserve"> qui </w:t>
      </w:r>
      <w:proofErr w:type="spellStart"/>
      <w:r w:rsidRPr="002973B7">
        <w:rPr>
          <w:rFonts w:ascii="&amp;quot" w:eastAsia="Times New Roman" w:hAnsi="&amp;quot" w:cs="Times New Roman"/>
          <w:color w:val="000000"/>
          <w:lang w:eastAsia="fr-FR"/>
        </w:rPr>
        <w:t>on</w:t>
      </w:r>
      <w:proofErr w:type="spellEnd"/>
      <w:r w:rsidRPr="002973B7">
        <w:rPr>
          <w:rFonts w:ascii="&amp;quot" w:eastAsia="Times New Roman" w:hAnsi="&amp;quot" w:cs="Times New Roman"/>
          <w:color w:val="000000"/>
          <w:lang w:eastAsia="fr-FR"/>
        </w:rPr>
        <w:t xml:space="preserve"> rencontrés un </w:t>
      </w:r>
      <w:r w:rsidRPr="002973B7">
        <w:rPr>
          <w:rFonts w:ascii="&amp;quot" w:eastAsia="Times New Roman" w:hAnsi="&amp;quot" w:cs="Times New Roman"/>
          <w:b/>
          <w:bCs/>
          <w:color w:val="000000"/>
          <w:lang w:eastAsia="fr-FR"/>
        </w:rPr>
        <w:t>énorme succès</w:t>
      </w:r>
      <w:r w:rsidRPr="002973B7">
        <w:rPr>
          <w:rFonts w:ascii="&amp;quot" w:eastAsia="Times New Roman" w:hAnsi="&amp;quot" w:cs="Times New Roman"/>
          <w:color w:val="000000"/>
          <w:lang w:eastAsia="fr-FR"/>
        </w:rPr>
        <w:t xml:space="preserve"> totalisant ainsi </w:t>
      </w:r>
      <w:r w:rsidRPr="002973B7">
        <w:rPr>
          <w:rFonts w:ascii="&amp;quot" w:eastAsia="Times New Roman" w:hAnsi="&amp;quot" w:cs="Times New Roman"/>
          <w:b/>
          <w:bCs/>
          <w:color w:val="000000"/>
          <w:lang w:eastAsia="fr-FR"/>
        </w:rPr>
        <w:t>275 diplômes délivrés</w:t>
      </w:r>
      <w:r w:rsidRPr="002973B7">
        <w:rPr>
          <w:rFonts w:ascii="&amp;quot" w:eastAsia="Times New Roman" w:hAnsi="&amp;quot" w:cs="Times New Roman"/>
          <w:color w:val="000000"/>
          <w:lang w:eastAsia="fr-FR"/>
        </w:rPr>
        <w:t xml:space="preserve"> avec pour ma part, 168 diplômes et </w:t>
      </w:r>
      <w:r w:rsidRPr="002973B7">
        <w:rPr>
          <w:rFonts w:ascii="&amp;quot" w:eastAsia="Times New Roman" w:hAnsi="&amp;quot" w:cs="Times New Roman"/>
          <w:b/>
          <w:bCs/>
          <w:color w:val="000000"/>
          <w:lang w:eastAsia="fr-FR"/>
        </w:rPr>
        <w:t>dont un à Monsieur Damien ABAD</w:t>
      </w:r>
      <w:r w:rsidRPr="002973B7">
        <w:rPr>
          <w:rFonts w:ascii="&amp;quot" w:eastAsia="Times New Roman" w:hAnsi="&amp;quot" w:cs="Times New Roman"/>
          <w:color w:val="000000"/>
          <w:lang w:eastAsia="fr-FR"/>
        </w:rPr>
        <w:t>, Député et Conseiller Départemental de l'Ain.</w:t>
      </w:r>
    </w:p>
    <w:p w:rsidR="00A61659" w:rsidRPr="002973B7" w:rsidRDefault="00A61659" w:rsidP="00A61659">
      <w:pPr>
        <w:rPr>
          <w:rFonts w:ascii="&amp;quot" w:eastAsia="Times New Roman" w:hAnsi="&amp;quot" w:cs="Times New Roman"/>
          <w:color w:val="000000"/>
          <w:lang w:eastAsia="fr-FR"/>
        </w:rPr>
      </w:pPr>
      <w:r w:rsidRPr="002973B7">
        <w:rPr>
          <w:rFonts w:ascii="&amp;quot" w:eastAsia="Times New Roman" w:hAnsi="&amp;quot" w:cs="Times New Roman"/>
          <w:color w:val="000000"/>
          <w:lang w:eastAsia="fr-FR"/>
        </w:rPr>
        <w:t> </w:t>
      </w:r>
    </w:p>
    <w:p w:rsidR="00A61659" w:rsidRPr="002973B7" w:rsidRDefault="00A61659" w:rsidP="00A61659">
      <w:pPr>
        <w:rPr>
          <w:rFonts w:ascii="&amp;quot" w:eastAsia="Times New Roman" w:hAnsi="&amp;quot" w:cs="Times New Roman"/>
          <w:color w:val="000000"/>
          <w:lang w:eastAsia="fr-FR"/>
        </w:rPr>
      </w:pPr>
      <w:r w:rsidRPr="002973B7">
        <w:rPr>
          <w:rFonts w:ascii="&amp;quot" w:eastAsia="Times New Roman" w:hAnsi="&amp;quot" w:cs="Times New Roman"/>
          <w:color w:val="000000"/>
          <w:lang w:eastAsia="fr-FR"/>
        </w:rPr>
        <w:t>En vous souhaitant une agréable soirée.</w:t>
      </w:r>
    </w:p>
    <w:p w:rsidR="00A61659" w:rsidRPr="002973B7" w:rsidRDefault="00A61659" w:rsidP="00A61659">
      <w:pPr>
        <w:rPr>
          <w:rFonts w:ascii="&amp;quot" w:eastAsia="Times New Roman" w:hAnsi="&amp;quot" w:cs="Times New Roman"/>
          <w:color w:val="000000"/>
          <w:lang w:eastAsia="fr-FR"/>
        </w:rPr>
      </w:pPr>
      <w:r w:rsidRPr="002973B7">
        <w:rPr>
          <w:rFonts w:ascii="&amp;quot" w:eastAsia="Times New Roman" w:hAnsi="&amp;quot" w:cs="Times New Roman"/>
          <w:color w:val="000000"/>
          <w:lang w:eastAsia="fr-FR"/>
        </w:rPr>
        <w:t> </w:t>
      </w:r>
    </w:p>
    <w:p w:rsidR="00A61659" w:rsidRPr="002973B7" w:rsidRDefault="00A61659" w:rsidP="00A61659">
      <w:pPr>
        <w:rPr>
          <w:rFonts w:ascii="&amp;quot" w:eastAsia="Times New Roman" w:hAnsi="&amp;quot" w:cs="Times New Roman"/>
          <w:color w:val="000000"/>
          <w:lang w:eastAsia="fr-FR"/>
        </w:rPr>
      </w:pPr>
      <w:r w:rsidRPr="002973B7">
        <w:rPr>
          <w:rFonts w:ascii="&amp;quot" w:eastAsia="Times New Roman" w:hAnsi="&amp;quot" w:cs="Times New Roman"/>
          <w:color w:val="000000"/>
          <w:lang w:eastAsia="fr-FR"/>
        </w:rPr>
        <w:t>Bien cordialement.</w:t>
      </w:r>
    </w:p>
    <w:p w:rsidR="00A61659" w:rsidRDefault="00A61659" w:rsidP="00A61659"/>
    <w:p w:rsidR="00A61659" w:rsidRDefault="00A61659">
      <w:pPr>
        <w:pStyle w:val="Corpsdetexte"/>
        <w:rPr>
          <w:rFonts w:ascii="Comic Sans MS" w:hAnsi="Comic Sans MS"/>
          <w:b/>
          <w:bCs/>
          <w:sz w:val="32"/>
          <w:szCs w:val="32"/>
        </w:rPr>
      </w:pPr>
    </w:p>
    <w:p w:rsidR="000F49B9" w:rsidRDefault="00A61659">
      <w:pPr>
        <w:pStyle w:val="Corpsdetexte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Parler et écouter dans l'ombre </w:t>
      </w:r>
    </w:p>
    <w:p w:rsidR="000F49B9" w:rsidRDefault="00A61659">
      <w:pPr>
        <w:pStyle w:val="Corpsdetexte"/>
        <w:rPr>
          <w:rFonts w:ascii="Comic Sans MS" w:hAnsi="Comic Sans MS"/>
        </w:rPr>
      </w:pPr>
      <w:r>
        <w:rPr>
          <w:rFonts w:ascii="Comic Sans MS" w:hAnsi="Comic Sans MS"/>
        </w:rPr>
        <w:t xml:space="preserve">Cette année, les Radioamateurs de l’Ain ont rendu hommage à ceux qui transmettaient clandestinement des informations, les opérateurs radio de la Résistance. Les 7 et 8 juillet, lors de la Commémoration du 75ième </w:t>
      </w:r>
      <w:r>
        <w:rPr>
          <w:rFonts w:ascii="Comic Sans MS" w:hAnsi="Comic Sans MS"/>
        </w:rPr>
        <w:t>anniversaire  du premier atterrissage d’un DAKOTA en France occupée, dans l’Ain à Izernore, différents stands radioamateurs présentaient au public :</w:t>
      </w:r>
    </w:p>
    <w:p w:rsidR="000F49B9" w:rsidRDefault="00A61659">
      <w:pPr>
        <w:pStyle w:val="Corpsdetexte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un atelier d’apprentissage du morse, avec Philippe F5SDT et un SWL</w:t>
      </w:r>
    </w:p>
    <w:p w:rsidR="000F49B9" w:rsidRDefault="00A61659">
      <w:pPr>
        <w:pStyle w:val="Corpsdetexte"/>
        <w:ind w:left="720"/>
        <w:rPr>
          <w:rFonts w:ascii="Comic Sans MS" w:hAnsi="Comic Sans MS"/>
        </w:rPr>
      </w:pPr>
      <w:r>
        <w:rPr>
          <w:rFonts w:ascii="Comic Sans MS" w:hAnsi="Comic Sans MS"/>
          <w:noProof/>
          <w:lang w:eastAsia="fr-FR" w:bidi="ar-SA"/>
        </w:rPr>
        <w:drawing>
          <wp:inline distT="0" distB="0" distL="0" distR="0">
            <wp:extent cx="4762800" cy="2678400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800" cy="267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9B9" w:rsidRDefault="00A61659">
      <w:pPr>
        <w:pStyle w:val="Corpsdetexte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une exposition de valises de la résist</w:t>
      </w:r>
      <w:r>
        <w:rPr>
          <w:rFonts w:ascii="Comic Sans MS" w:hAnsi="Comic Sans MS"/>
        </w:rPr>
        <w:t xml:space="preserve">ance et les messages codes </w:t>
      </w:r>
      <w:r>
        <w:rPr>
          <w:rFonts w:ascii="Comic Sans MS" w:hAnsi="Comic Sans MS"/>
        </w:rPr>
        <w:t>par Pascal F8JZR</w:t>
      </w:r>
    </w:p>
    <w:p w:rsidR="000F49B9" w:rsidRDefault="00A61659">
      <w:pPr>
        <w:pStyle w:val="Corpsdetexte"/>
        <w:ind w:left="720"/>
        <w:rPr>
          <w:rFonts w:ascii="Comic Sans MS" w:hAnsi="Comic Sans MS"/>
        </w:rPr>
      </w:pPr>
      <w:r>
        <w:rPr>
          <w:rFonts w:ascii="Comic Sans MS" w:hAnsi="Comic Sans MS"/>
          <w:noProof/>
          <w:lang w:eastAsia="fr-FR" w:bidi="ar-SA"/>
        </w:rPr>
        <w:drawing>
          <wp:inline distT="0" distB="0" distL="0" distR="0">
            <wp:extent cx="4762800" cy="2678400"/>
            <wp:effectExtent l="0" t="0" r="0" b="0"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800" cy="267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9B9" w:rsidRDefault="000F49B9">
      <w:pPr>
        <w:pStyle w:val="Corpsdetexte"/>
        <w:numPr>
          <w:ilvl w:val="0"/>
          <w:numId w:val="1"/>
        </w:numPr>
        <w:rPr>
          <w:rFonts w:ascii="Comic Sans MS" w:hAnsi="Comic Sans MS"/>
        </w:rPr>
      </w:pPr>
    </w:p>
    <w:p w:rsidR="000F49B9" w:rsidRDefault="00A61659">
      <w:pPr>
        <w:pStyle w:val="Corpsdetexte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une exposition de matériels militaires par </w:t>
      </w:r>
      <w:proofErr w:type="spellStart"/>
      <w:r>
        <w:rPr>
          <w:rFonts w:ascii="Comic Sans MS" w:hAnsi="Comic Sans MS"/>
        </w:rPr>
        <w:t>Eric</w:t>
      </w:r>
      <w:proofErr w:type="spellEnd"/>
      <w:r>
        <w:rPr>
          <w:rFonts w:ascii="Comic Sans MS" w:hAnsi="Comic Sans MS"/>
        </w:rPr>
        <w:t xml:space="preserve"> F1GJA</w:t>
      </w:r>
    </w:p>
    <w:p w:rsidR="000F49B9" w:rsidRDefault="00A61659">
      <w:pPr>
        <w:pStyle w:val="Corpsdetexte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  <w:noProof/>
          <w:lang w:eastAsia="fr-FR" w:bidi="ar-SA"/>
        </w:rPr>
        <w:drawing>
          <wp:inline distT="0" distB="0" distL="0" distR="0">
            <wp:extent cx="4762800" cy="3564000"/>
            <wp:effectExtent l="0" t="0" r="0" b="0"/>
            <wp:docPr id="3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800" cy="35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9B9" w:rsidRDefault="00A61659">
      <w:pPr>
        <w:pStyle w:val="Corpsdetexte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une présentation de notre hobby, le radio amateurisme</w:t>
      </w:r>
      <w:r>
        <w:rPr>
          <w:rFonts w:ascii="Comic Sans MS" w:hAnsi="Comic Sans MS"/>
        </w:rPr>
        <w:t>, animée par les membres du radio club</w:t>
      </w:r>
      <w:r>
        <w:rPr>
          <w:rFonts w:ascii="Comic Sans MS" w:hAnsi="Comic Sans MS"/>
        </w:rPr>
        <w:t xml:space="preserve"> d’Ambérieu en Bugey, et l’activation d’une station HF par Phili</w:t>
      </w:r>
      <w:r>
        <w:rPr>
          <w:rFonts w:ascii="Comic Sans MS" w:hAnsi="Comic Sans MS"/>
        </w:rPr>
        <w:t>ppe F5PTA et VHF par Jean Claude F1MFN</w:t>
      </w:r>
    </w:p>
    <w:p w:rsidR="000F49B9" w:rsidRDefault="00A61659">
      <w:pPr>
        <w:pStyle w:val="Corpsdetexte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  <w:noProof/>
          <w:lang w:eastAsia="fr-FR" w:bidi="ar-SA"/>
        </w:rPr>
        <w:lastRenderedPageBreak/>
        <w:drawing>
          <wp:inline distT="0" distB="0" distL="0" distR="0">
            <wp:extent cx="4762800" cy="3171600"/>
            <wp:effectExtent l="0" t="0" r="0" b="0"/>
            <wp:docPr id="4" name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800" cy="31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9B9" w:rsidRDefault="00A61659">
      <w:pPr>
        <w:pStyle w:val="Corpsdetexte"/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Durant la seconde guerre mondiale, les radios clandestines furent l'unique moyen de communication entre la Résistance et les Forces Alliées.</w:t>
      </w:r>
      <w:r>
        <w:rPr>
          <w:rFonts w:ascii="Comic Sans MS" w:hAnsi="Comic Sans MS"/>
        </w:rPr>
        <w:br/>
      </w:r>
      <w:r>
        <w:rPr>
          <w:rFonts w:ascii="Comic Sans MS" w:hAnsi="Comic Sans MS"/>
        </w:rPr>
        <w:br/>
        <w:t>Le morse, les codes, tout cela de nombreux  membres réseau MARKSMAN du SO</w:t>
      </w:r>
      <w:r>
        <w:rPr>
          <w:rFonts w:ascii="Comic Sans MS" w:hAnsi="Comic Sans MS"/>
        </w:rPr>
        <w:t>E  l'ont appris en Angleterre. En France, dans les caves, dans les greniers, ces héros de l'ombre ont transmis  inlassablement des messages codés et en  morse au péril de leur vie.</w:t>
      </w:r>
      <w:r>
        <w:rPr>
          <w:rFonts w:ascii="Comic Sans MS" w:hAnsi="Comic Sans MS"/>
        </w:rPr>
        <w:br/>
      </w:r>
      <w:r>
        <w:rPr>
          <w:rFonts w:ascii="Comic Sans MS" w:hAnsi="Comic Sans MS"/>
        </w:rPr>
        <w:br/>
        <w:t xml:space="preserve">De très nombreuses femmes et hommes, opérateurs radio clandestins ont été </w:t>
      </w:r>
      <w:r>
        <w:rPr>
          <w:rFonts w:ascii="Comic Sans MS" w:hAnsi="Comic Sans MS"/>
        </w:rPr>
        <w:t>arrêtés puis exécutés</w:t>
      </w:r>
      <w:r>
        <w:rPr>
          <w:rFonts w:ascii="Comic Sans MS" w:hAnsi="Comic Sans MS"/>
        </w:rPr>
        <w:t>, les Radioamateurs de l’Ain leur ont rendu un bel hommage,</w:t>
      </w:r>
    </w:p>
    <w:p w:rsidR="000F49B9" w:rsidRDefault="000F49B9">
      <w:pPr>
        <w:pStyle w:val="Corpsdetexte"/>
        <w:spacing w:after="0"/>
        <w:rPr>
          <w:rFonts w:ascii="Comic Sans MS" w:hAnsi="Comic Sans MS"/>
        </w:rPr>
      </w:pPr>
    </w:p>
    <w:p w:rsidR="000F49B9" w:rsidRDefault="00A61659">
      <w:pPr>
        <w:pStyle w:val="Corpsdetexte"/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Nos différents stands ont remporté un franc succès auprès du public, Remerciements  à tous ceux qui ont participé de près ou de loin au montage, démontage et animation des d</w:t>
      </w:r>
      <w:r>
        <w:rPr>
          <w:rFonts w:ascii="Comic Sans MS" w:hAnsi="Comic Sans MS"/>
        </w:rPr>
        <w:t>ifférents stand</w:t>
      </w:r>
      <w:r>
        <w:rPr>
          <w:rFonts w:ascii="Comic Sans MS" w:hAnsi="Comic Sans MS"/>
        </w:rPr>
        <w:t>s,</w:t>
      </w:r>
    </w:p>
    <w:p w:rsidR="000F49B9" w:rsidRDefault="000F49B9">
      <w:pPr>
        <w:rPr>
          <w:rFonts w:ascii="Comic Sans MS" w:hAnsi="Comic Sans MS"/>
        </w:rPr>
      </w:pPr>
    </w:p>
    <w:sectPr w:rsidR="000F49B9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7281A"/>
    <w:multiLevelType w:val="multilevel"/>
    <w:tmpl w:val="2A4E6B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3C81F6A"/>
    <w:multiLevelType w:val="multilevel"/>
    <w:tmpl w:val="B2503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F49B9"/>
    <w:rsid w:val="000F49B9"/>
    <w:rsid w:val="00A6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2"/>
        <w:sz w:val="24"/>
        <w:szCs w:val="24"/>
        <w:lang w:val="fr-F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61659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1659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DIPIDmyNnw" TargetMode="External"/><Relationship Id="rId13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eC-CzsxuttE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dakota2019.org/" TargetMode="Externa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-Qijsgg7R3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TeBDq8MWG2E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430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sylvain</cp:lastModifiedBy>
  <cp:revision>7</cp:revision>
  <dcterms:created xsi:type="dcterms:W3CDTF">2019-07-14T08:33:00Z</dcterms:created>
  <dcterms:modified xsi:type="dcterms:W3CDTF">2019-07-20T21:08:00Z</dcterms:modified>
  <dc:language>fr-FR</dc:language>
</cp:coreProperties>
</file>